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19" w:rsidRDefault="00A2761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27619" w:rsidRDefault="00A27619">
      <w:pPr>
        <w:pStyle w:val="ConsPlusNormal"/>
        <w:outlineLvl w:val="0"/>
      </w:pPr>
    </w:p>
    <w:p w:rsidR="00A27619" w:rsidRDefault="00A2761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A27619" w:rsidRDefault="00A27619">
      <w:pPr>
        <w:pStyle w:val="ConsPlusTitle"/>
        <w:jc w:val="center"/>
      </w:pPr>
    </w:p>
    <w:p w:rsidR="00A27619" w:rsidRDefault="00A27619">
      <w:pPr>
        <w:pStyle w:val="ConsPlusTitle"/>
        <w:jc w:val="center"/>
      </w:pPr>
      <w:r>
        <w:t>ПОСТАНОВЛЕНИЕ</w:t>
      </w:r>
    </w:p>
    <w:p w:rsidR="00A27619" w:rsidRDefault="00A27619">
      <w:pPr>
        <w:pStyle w:val="ConsPlusTitle"/>
        <w:jc w:val="center"/>
      </w:pPr>
      <w:r>
        <w:t>от 14 июля 2008 г. N 170-пп</w:t>
      </w:r>
    </w:p>
    <w:p w:rsidR="00A27619" w:rsidRDefault="00A27619">
      <w:pPr>
        <w:pStyle w:val="ConsPlusTitle"/>
        <w:jc w:val="center"/>
      </w:pPr>
    </w:p>
    <w:p w:rsidR="00A27619" w:rsidRDefault="00A27619">
      <w:pPr>
        <w:pStyle w:val="ConsPlusTitle"/>
        <w:jc w:val="center"/>
      </w:pPr>
      <w:r>
        <w:t>ОБ УТВЕРЖДЕНИИ ПОЛОЖЕНИЯ ОБ УПРАВЛЕНИИ ПО РЕГУЛИРОВАНИЮ</w:t>
      </w:r>
    </w:p>
    <w:p w:rsidR="00A27619" w:rsidRDefault="00A27619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A27619" w:rsidRDefault="00A276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276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619" w:rsidRDefault="00A276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619" w:rsidRDefault="00A276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7619" w:rsidRDefault="00A2761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6">
              <w:r>
                <w:rPr>
                  <w:color w:val="0000FF"/>
                </w:rPr>
                <w:t>N 475-пп</w:t>
              </w:r>
            </w:hyperlink>
            <w:r>
              <w:rPr>
                <w:color w:val="392C69"/>
              </w:rPr>
              <w:t xml:space="preserve">, от 04.06.2012 </w:t>
            </w:r>
            <w:hyperlink r:id="rId7">
              <w:r>
                <w:rPr>
                  <w:color w:val="0000FF"/>
                </w:rPr>
                <w:t>N 240-пп</w:t>
              </w:r>
            </w:hyperlink>
            <w:r>
              <w:rPr>
                <w:color w:val="392C69"/>
              </w:rPr>
              <w:t xml:space="preserve">, от 17.12.2012 </w:t>
            </w:r>
            <w:hyperlink r:id="rId8">
              <w:r>
                <w:rPr>
                  <w:color w:val="0000FF"/>
                </w:rPr>
                <w:t>N 514-пп</w:t>
              </w:r>
            </w:hyperlink>
            <w:r>
              <w:rPr>
                <w:color w:val="392C69"/>
              </w:rPr>
              <w:t>,</w:t>
            </w:r>
          </w:p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17.06.2013 </w:t>
            </w:r>
            <w:hyperlink r:id="rId9">
              <w:r>
                <w:rPr>
                  <w:color w:val="0000FF"/>
                </w:rPr>
                <w:t>N 244-пп</w:t>
              </w:r>
            </w:hyperlink>
            <w:r>
              <w:rPr>
                <w:color w:val="392C69"/>
              </w:rPr>
              <w:t xml:space="preserve">, от 10.02.2014 </w:t>
            </w:r>
            <w:hyperlink r:id="rId10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1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>,</w:t>
            </w:r>
          </w:p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24.04.2017 </w:t>
            </w:r>
            <w:hyperlink r:id="rId12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 xml:space="preserve">, от 24.12.2018 </w:t>
            </w:r>
            <w:hyperlink r:id="rId13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 xml:space="preserve">, от 01.03.2021 </w:t>
            </w:r>
            <w:hyperlink r:id="rId14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>,</w:t>
            </w:r>
          </w:p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15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619" w:rsidRDefault="00A27619">
            <w:pPr>
              <w:pStyle w:val="ConsPlusNormal"/>
            </w:pPr>
          </w:p>
        </w:tc>
      </w:tr>
    </w:tbl>
    <w:p w:rsidR="00A27619" w:rsidRDefault="00A27619">
      <w:pPr>
        <w:pStyle w:val="ConsPlusNormal"/>
        <w:jc w:val="center"/>
      </w:pPr>
    </w:p>
    <w:p w:rsidR="00A27619" w:rsidRDefault="00A2761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r:id="rId17">
        <w:r>
          <w:rPr>
            <w:color w:val="0000FF"/>
          </w:rPr>
          <w:t>Уставом</w:t>
        </w:r>
      </w:hyperlink>
      <w:r>
        <w:t xml:space="preserve"> Белгородской области и в целях повышения эффективности деятельности в сфере осуществления закупок для обеспечения государственных и муниципальных нужд правительство Белгородской области постановляет:</w:t>
      </w:r>
    </w:p>
    <w:p w:rsidR="00A27619" w:rsidRDefault="00A27619">
      <w:pPr>
        <w:pStyle w:val="ConsPlusNormal"/>
        <w:jc w:val="both"/>
      </w:pPr>
      <w:r>
        <w:t xml:space="preserve">(преамбула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6">
        <w:r>
          <w:rPr>
            <w:color w:val="0000FF"/>
          </w:rPr>
          <w:t>Положение</w:t>
        </w:r>
      </w:hyperlink>
      <w:r>
        <w:t xml:space="preserve"> об управлении по регулированию контрактной системы в сфере закупок Белгородской области.</w:t>
      </w:r>
    </w:p>
    <w:p w:rsidR="00A27619" w:rsidRDefault="00A276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области - управление по регулированию контрактной системы в сфере закупок Белгородской области.</w:t>
      </w:r>
    </w:p>
    <w:p w:rsidR="00A27619" w:rsidRDefault="00A276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17.12.2012 </w:t>
      </w:r>
      <w:hyperlink r:id="rId20">
        <w:r>
          <w:rPr>
            <w:color w:val="0000FF"/>
          </w:rPr>
          <w:t>N 514-пп</w:t>
        </w:r>
      </w:hyperlink>
      <w:r>
        <w:t xml:space="preserve">, от 24.04.2017 </w:t>
      </w:r>
      <w:hyperlink r:id="rId21">
        <w:r>
          <w:rPr>
            <w:color w:val="0000FF"/>
          </w:rPr>
          <w:t>N 144-пп</w:t>
        </w:r>
      </w:hyperlink>
      <w:r>
        <w:t xml:space="preserve">, от 20.12.2021 </w:t>
      </w:r>
      <w:hyperlink r:id="rId22">
        <w:r>
          <w:rPr>
            <w:color w:val="0000FF"/>
          </w:rPr>
          <w:t>N 632-пп</w:t>
        </w:r>
      </w:hyperlink>
      <w:r>
        <w:t>)</w:t>
      </w:r>
    </w:p>
    <w:p w:rsidR="00A27619" w:rsidRDefault="00A27619">
      <w:pPr>
        <w:pStyle w:val="ConsPlusNormal"/>
      </w:pPr>
    </w:p>
    <w:p w:rsidR="00A27619" w:rsidRDefault="00A27619">
      <w:pPr>
        <w:pStyle w:val="ConsPlusNormal"/>
        <w:jc w:val="right"/>
      </w:pPr>
      <w:r>
        <w:t>Губернатор Белгородской области</w:t>
      </w:r>
    </w:p>
    <w:p w:rsidR="00A27619" w:rsidRDefault="00A27619">
      <w:pPr>
        <w:pStyle w:val="ConsPlusNormal"/>
        <w:jc w:val="right"/>
      </w:pPr>
      <w:r>
        <w:t>Е.САВЧЕНКО</w:t>
      </w:r>
    </w:p>
    <w:p w:rsidR="00A27619" w:rsidRDefault="00A27619">
      <w:pPr>
        <w:pStyle w:val="ConsPlusNormal"/>
        <w:jc w:val="right"/>
      </w:pPr>
    </w:p>
    <w:p w:rsidR="00A27619" w:rsidRDefault="00A27619">
      <w:pPr>
        <w:pStyle w:val="ConsPlusNormal"/>
        <w:jc w:val="right"/>
      </w:pPr>
    </w:p>
    <w:p w:rsidR="00A27619" w:rsidRDefault="00A27619">
      <w:pPr>
        <w:pStyle w:val="ConsPlusNormal"/>
        <w:jc w:val="right"/>
      </w:pPr>
    </w:p>
    <w:p w:rsidR="00A27619" w:rsidRDefault="00A27619">
      <w:pPr>
        <w:pStyle w:val="ConsPlusNormal"/>
        <w:jc w:val="right"/>
      </w:pPr>
    </w:p>
    <w:p w:rsidR="00A27619" w:rsidRDefault="00A27619">
      <w:pPr>
        <w:pStyle w:val="ConsPlusNormal"/>
        <w:jc w:val="right"/>
      </w:pPr>
    </w:p>
    <w:p w:rsidR="00A27619" w:rsidRDefault="00A27619">
      <w:pPr>
        <w:pStyle w:val="ConsPlusNormal"/>
        <w:jc w:val="right"/>
        <w:outlineLvl w:val="0"/>
      </w:pPr>
      <w:r>
        <w:t>Утверждено</w:t>
      </w:r>
    </w:p>
    <w:p w:rsidR="00A27619" w:rsidRDefault="00A27619">
      <w:pPr>
        <w:pStyle w:val="ConsPlusNormal"/>
        <w:jc w:val="right"/>
      </w:pPr>
      <w:r>
        <w:t>постановлением</w:t>
      </w:r>
    </w:p>
    <w:p w:rsidR="00A27619" w:rsidRDefault="00A27619">
      <w:pPr>
        <w:pStyle w:val="ConsPlusNormal"/>
        <w:jc w:val="right"/>
      </w:pPr>
      <w:r>
        <w:t>правительства Белгородской области</w:t>
      </w:r>
    </w:p>
    <w:p w:rsidR="00A27619" w:rsidRDefault="00A27619">
      <w:pPr>
        <w:pStyle w:val="ConsPlusNormal"/>
        <w:jc w:val="right"/>
      </w:pPr>
      <w:r>
        <w:t>от 14 июля 2008 года N 170-пп</w:t>
      </w:r>
    </w:p>
    <w:p w:rsidR="00A27619" w:rsidRDefault="00A27619">
      <w:pPr>
        <w:pStyle w:val="ConsPlusNormal"/>
        <w:jc w:val="right"/>
      </w:pPr>
    </w:p>
    <w:p w:rsidR="00A27619" w:rsidRDefault="00A27619">
      <w:pPr>
        <w:pStyle w:val="ConsPlusTitle"/>
        <w:jc w:val="center"/>
      </w:pPr>
      <w:bookmarkStart w:id="0" w:name="P36"/>
      <w:bookmarkEnd w:id="0"/>
      <w:r>
        <w:t>ПОЛОЖЕНИЕ</w:t>
      </w:r>
    </w:p>
    <w:p w:rsidR="00A27619" w:rsidRDefault="00A27619">
      <w:pPr>
        <w:pStyle w:val="ConsPlusTitle"/>
        <w:jc w:val="center"/>
      </w:pPr>
      <w:r>
        <w:t>ОБ УПРАВЛЕНИИ ПО РЕГУЛИРОВАНИЮ КОНТРАКТНОЙ СИСТЕМЫ В СФЕРЕ</w:t>
      </w:r>
    </w:p>
    <w:p w:rsidR="00A27619" w:rsidRDefault="00A27619">
      <w:pPr>
        <w:pStyle w:val="ConsPlusTitle"/>
        <w:jc w:val="center"/>
      </w:pPr>
      <w:r>
        <w:t>ЗАКУПОК БЕЛГОРОДСКОЙ ОБЛАСТИ</w:t>
      </w:r>
    </w:p>
    <w:p w:rsidR="00A27619" w:rsidRDefault="00A2761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276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619" w:rsidRDefault="00A276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619" w:rsidRDefault="00A276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27619" w:rsidRDefault="00A2761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A27619" w:rsidRDefault="00A27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01.03.2021 </w:t>
            </w:r>
            <w:hyperlink r:id="rId2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 xml:space="preserve">, от 20.12.2021 </w:t>
            </w:r>
            <w:hyperlink r:id="rId2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619" w:rsidRDefault="00A27619">
            <w:pPr>
              <w:pStyle w:val="ConsPlusNormal"/>
            </w:pPr>
          </w:p>
        </w:tc>
      </w:tr>
    </w:tbl>
    <w:p w:rsidR="00A27619" w:rsidRDefault="00A27619">
      <w:pPr>
        <w:pStyle w:val="ConsPlusNormal"/>
        <w:jc w:val="center"/>
      </w:pPr>
    </w:p>
    <w:p w:rsidR="00A27619" w:rsidRDefault="00A27619">
      <w:pPr>
        <w:pStyle w:val="ConsPlusTitle"/>
        <w:jc w:val="center"/>
        <w:outlineLvl w:val="1"/>
      </w:pPr>
      <w:r>
        <w:t>1. Общие положения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Normal"/>
        <w:ind w:firstLine="540"/>
        <w:jc w:val="both"/>
      </w:pPr>
      <w:r>
        <w:t>1.1. Управление по регулированию контрактной системы в сфере закупок Белгородской области (далее - Управление) является органом исполнительной власти Белгородской области, осуществляющим:</w:t>
      </w:r>
    </w:p>
    <w:p w:rsidR="00A27619" w:rsidRDefault="00A27619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proofErr w:type="gramStart"/>
      <w:r>
        <w:lastRenderedPageBreak/>
        <w:t xml:space="preserve">- в рамках исполнения на территории Белгородской области Федерального </w:t>
      </w:r>
      <w:hyperlink r:id="rId26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</w:t>
      </w:r>
      <w:proofErr w:type="gramEnd"/>
      <w:r>
        <w:t xml:space="preserve">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A27619" w:rsidRDefault="00A27619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- регулирование исполнения на территории Белгородской области Федерального </w:t>
      </w:r>
      <w:hyperlink r:id="rId2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 N 223-ФЗ);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- абзацы пятый - седьмой исключены с 1 января 2022 года. - </w:t>
      </w:r>
      <w:hyperlink r:id="rId29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632-пп;</w:t>
      </w:r>
    </w:p>
    <w:p w:rsidR="00A27619" w:rsidRDefault="00A27619">
      <w:pPr>
        <w:pStyle w:val="ConsPlusNormal"/>
        <w:spacing w:before="200"/>
        <w:ind w:firstLine="540"/>
        <w:jc w:val="both"/>
      </w:pPr>
      <w:proofErr w:type="gramStart"/>
      <w:r>
        <w:t xml:space="preserve"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30">
        <w:r>
          <w:rPr>
            <w:color w:val="0000FF"/>
          </w:rPr>
          <w:t>пунктов 4</w:t>
        </w:r>
      </w:hyperlink>
      <w:r>
        <w:t xml:space="preserve">, </w:t>
      </w:r>
      <w:hyperlink r:id="rId31">
        <w:r>
          <w:rPr>
            <w:color w:val="0000FF"/>
          </w:rPr>
          <w:t>5</w:t>
        </w:r>
      </w:hyperlink>
      <w:r>
        <w:t xml:space="preserve"> и </w:t>
      </w:r>
      <w:hyperlink r:id="rId32">
        <w:r>
          <w:rPr>
            <w:color w:val="0000FF"/>
          </w:rPr>
          <w:t>28 части 1 статьи 93</w:t>
        </w:r>
      </w:hyperlink>
      <w:r>
        <w:t xml:space="preserve"> Федерального закона N 44-ФЗ 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</w:t>
      </w:r>
      <w:proofErr w:type="gramEnd"/>
      <w:r>
        <w:t xml:space="preserve"> - </w:t>
      </w:r>
      <w:proofErr w:type="gramStart"/>
      <w:r>
        <w:t>Инструкции пользователей), мониторинг исполнения Регламента;</w:t>
      </w:r>
      <w:proofErr w:type="gramEnd"/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- абзацы девятый - одиннадцатый исключены с 1 января 2022 года. - </w:t>
      </w:r>
      <w:hyperlink r:id="rId33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1.2. Местонахождение и почтовый адрес Управления: 308000, город Белгород, Белгородский проспект, дом 85а.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Координирует и контролирует деятельность Управления заместитель Губернатора Белгородской области - министр финансов и бюджетной политики Белгородской области.</w:t>
      </w:r>
    </w:p>
    <w:p w:rsidR="00A27619" w:rsidRDefault="00A2761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1.5. </w:t>
      </w:r>
      <w:proofErr w:type="gramStart"/>
      <w:r>
        <w:t xml:space="preserve">Управление в своей деятельности руководствуется </w:t>
      </w:r>
      <w:hyperlink r:id="rId35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36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</w:t>
      </w:r>
      <w:proofErr w:type="gramEnd"/>
      <w:r>
        <w:t>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1.6. В соответствии с законодательством в пределах своих полномочий Управление осуществляет: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lastRenderedPageBreak/>
        <w:t>- координацию деятельности на территории Белгородской области в установленной сфере деятельности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1.7. Управление в установленном порядке представляет в соответствии с полномочиями и функциями, установленными </w:t>
      </w:r>
      <w:hyperlink w:anchor="P71">
        <w:r>
          <w:rPr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1.8. Управление осуществляет свою деятельность за счет средств областного бюджета.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1.9. Имущество, переданное Управлению, является собственностью Белгородской области и находится в оперативном управлении.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1.10. 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A27619" w:rsidRDefault="00A27619">
      <w:pPr>
        <w:pStyle w:val="ConsPlusNormal"/>
      </w:pPr>
    </w:p>
    <w:p w:rsidR="00A27619" w:rsidRDefault="00A27619">
      <w:pPr>
        <w:pStyle w:val="ConsPlusTitle"/>
        <w:jc w:val="center"/>
        <w:outlineLvl w:val="1"/>
      </w:pPr>
      <w:bookmarkStart w:id="1" w:name="P71"/>
      <w:bookmarkEnd w:id="1"/>
      <w:r>
        <w:t>2. Полномочия Управления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2.1.1. </w:t>
      </w:r>
      <w:proofErr w:type="gramStart"/>
      <w:r>
        <w:t>Управление является органом исполнительной власти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</w:t>
      </w:r>
      <w:proofErr w:type="gramEnd"/>
      <w:r>
        <w:t xml:space="preserve"> муниципальных нужд.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2.1.2. Управление является органом исполнительной власти Белгородской области, уполномоченным на регулирование исполнения на территории Белгородской области Федерального </w:t>
      </w:r>
      <w:hyperlink r:id="rId37">
        <w:r>
          <w:rPr>
            <w:color w:val="0000FF"/>
          </w:rPr>
          <w:t>закона</w:t>
        </w:r>
      </w:hyperlink>
      <w:r>
        <w:t xml:space="preserve"> N 223-ФЗ.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2.1.3 - 2.1.4. Исключены с 1 января 2022 года. - </w:t>
      </w:r>
      <w:hyperlink r:id="rId38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27619" w:rsidRDefault="00A27619">
      <w:pPr>
        <w:pStyle w:val="ConsPlusNormal"/>
        <w:spacing w:before="200"/>
        <w:ind w:firstLine="540"/>
        <w:jc w:val="both"/>
      </w:pPr>
      <w:hyperlink r:id="rId39">
        <w:proofErr w:type="gramStart"/>
        <w:r>
          <w:rPr>
            <w:color w:val="0000FF"/>
          </w:rPr>
          <w:t>2.1.3</w:t>
        </w:r>
      </w:hyperlink>
      <w:r>
        <w:t xml:space="preserve">. 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40">
        <w:r>
          <w:rPr>
            <w:color w:val="0000FF"/>
          </w:rPr>
          <w:t>пунктов 4</w:t>
        </w:r>
      </w:hyperlink>
      <w:r>
        <w:t xml:space="preserve">, </w:t>
      </w:r>
      <w:hyperlink r:id="rId41">
        <w:r>
          <w:rPr>
            <w:color w:val="0000FF"/>
          </w:rPr>
          <w:t>5</w:t>
        </w:r>
      </w:hyperlink>
      <w:r>
        <w:t xml:space="preserve"> и </w:t>
      </w:r>
      <w:hyperlink r:id="rId42">
        <w:r>
          <w:rPr>
            <w:color w:val="0000FF"/>
          </w:rPr>
          <w:t>28 части 1 статьи 93</w:t>
        </w:r>
      </w:hyperlink>
      <w:r>
        <w:t xml:space="preserve"> Федерального закона N 44-ФЗ, 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</w:t>
      </w:r>
      <w:proofErr w:type="gramEnd"/>
      <w:r>
        <w:t xml:space="preserve">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2.1.6.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43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 В целях реализации специальных полномочий: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2.2.1. Управление исполняет следующие государственные функции: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2.2.1.1. Обеспечивает приведение к единым требованиям всех процедур подготовки и </w:t>
      </w:r>
      <w:r>
        <w:lastRenderedPageBreak/>
        <w:t>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2.2.1.2. Осуществляет мероприятия по оптимизации и совершенствованию контрактной системы в сфере закупок на территории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2.2.1.3. </w:t>
      </w:r>
      <w:proofErr w:type="gramStart"/>
      <w:r>
        <w:t xml:space="preserve">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 Федерального </w:t>
      </w:r>
      <w:hyperlink r:id="rId44">
        <w:r>
          <w:rPr>
            <w:color w:val="0000FF"/>
          </w:rPr>
          <w:t>закона</w:t>
        </w:r>
      </w:hyperlink>
      <w:r>
        <w:t xml:space="preserve"> N 44-ФЗ по итогам отчетного периода.</w:t>
      </w:r>
      <w:proofErr w:type="gramEnd"/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2.2.1.4.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</w:t>
      </w:r>
      <w:hyperlink r:id="rId45">
        <w:r>
          <w:rPr>
            <w:color w:val="0000FF"/>
          </w:rPr>
          <w:t>закона</w:t>
        </w:r>
      </w:hyperlink>
      <w:r>
        <w:t xml:space="preserve"> N 223-ФЗ по итогам отчетного периода.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в рамках реализации Федерального </w:t>
      </w:r>
      <w:hyperlink r:id="rId46">
        <w:r>
          <w:rPr>
            <w:color w:val="0000FF"/>
          </w:rPr>
          <w:t>закона</w:t>
        </w:r>
      </w:hyperlink>
      <w:r>
        <w:t xml:space="preserve"> N 44-ФЗ.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2.2.1.7.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 Федерального </w:t>
      </w:r>
      <w:hyperlink r:id="rId47">
        <w:r>
          <w:rPr>
            <w:color w:val="0000FF"/>
          </w:rPr>
          <w:t>закона</w:t>
        </w:r>
      </w:hyperlink>
      <w:r>
        <w:t xml:space="preserve"> N 223-ФЗ.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2.2.1.8.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48">
        <w:r>
          <w:rPr>
            <w:color w:val="0000FF"/>
          </w:rPr>
          <w:t>закона</w:t>
        </w:r>
      </w:hyperlink>
      <w:r>
        <w:t xml:space="preserve"> N 44-ФЗ, Федерального закона N 223-ФЗ.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2.2.1.10.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2.2.1.11. Определяет методику оценки эффективности закупок для обеспечения государственных нужд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2.2.1.12. </w:t>
      </w:r>
      <w:proofErr w:type="gramStart"/>
      <w:r>
        <w:t>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 при подготовке к участию в рейтинге эффективности и прозрачности закупочных систем регионов Российской Федерации (далее - Рейтинг).</w:t>
      </w:r>
      <w:proofErr w:type="gramEnd"/>
    </w:p>
    <w:p w:rsidR="00A27619" w:rsidRDefault="00A27619">
      <w:pPr>
        <w:pStyle w:val="ConsPlusNormal"/>
        <w:spacing w:before="200"/>
        <w:ind w:firstLine="540"/>
        <w:jc w:val="both"/>
      </w:pPr>
      <w:r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2.2.1.14. В целях обеспечения полномочий по регулированию исполнения на территории Белгородской области Федерального </w:t>
      </w:r>
      <w:hyperlink r:id="rId49">
        <w:r>
          <w:rPr>
            <w:color w:val="0000FF"/>
          </w:rPr>
          <w:t>закона</w:t>
        </w:r>
      </w:hyperlink>
      <w:r>
        <w:t xml:space="preserve"> N 223-ФЗ, отнесенных к компетенции Управления, осуществляет: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методологическое сопровождение деятельности заказчиков, осуществляющих закупки в рамках Федерального закона N 223-ФЗ;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lastRenderedPageBreak/>
        <w:t xml:space="preserve"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рамках полномочий, определенных </w:t>
      </w:r>
      <w:hyperlink r:id="rId50">
        <w:r>
          <w:rPr>
            <w:color w:val="0000FF"/>
          </w:rPr>
          <w:t>статьей 5.1</w:t>
        </w:r>
      </w:hyperlink>
      <w:r>
        <w:t xml:space="preserve"> Федерального закона N 223-ФЗ.</w:t>
      </w:r>
    </w:p>
    <w:p w:rsidR="00A27619" w:rsidRDefault="00A27619">
      <w:pPr>
        <w:pStyle w:val="ConsPlusNormal"/>
        <w:jc w:val="both"/>
      </w:pPr>
      <w:r>
        <w:t xml:space="preserve">(пп. 2.2.1 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2.2.2.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2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 Общие полномочия Управления: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2.3.2. Представляет информацию об исполнении нормативных правовых актов области, относящихся к компетенции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</w:t>
      </w:r>
      <w:proofErr w:type="gramStart"/>
      <w:r>
        <w:t>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  <w:proofErr w:type="gramEnd"/>
    </w:p>
    <w:p w:rsidR="00A27619" w:rsidRDefault="00A27619">
      <w:pPr>
        <w:pStyle w:val="ConsPlusNormal"/>
        <w:spacing w:before="200"/>
        <w:ind w:firstLine="540"/>
        <w:jc w:val="both"/>
      </w:pPr>
      <w:r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2.3.6. Обеспечивает информационную безопасность деятельности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2.3.7. Организует и проводит работу по защите конфиденциальной информации, обеспечивает защиту обрабатываемых Управлением персональных данных.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2.3.8. Организует и обеспечивает эксплуатацию информационных систем в установленной сфере деятельности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2.3.14. Обеспечивает в пределах своей компетенции защиту сведений, составляющих государственную тайну.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2.3.15. Осуществляет организацию и обеспечение мобилизационной подготовки и </w:t>
      </w:r>
      <w:r>
        <w:lastRenderedPageBreak/>
        <w:t>мобилизации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2.3.16.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2.3.17. Осуществляет в пределах своих полномочий мероприятия по противодействию терроризму.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2.3.18.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2.3.19.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2.3.20.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A27619" w:rsidRDefault="00A27619">
      <w:pPr>
        <w:pStyle w:val="ConsPlusNormal"/>
        <w:jc w:val="both"/>
      </w:pPr>
      <w:r>
        <w:t xml:space="preserve">(пп. 2.3.20 </w:t>
      </w:r>
      <w:proofErr w:type="gramStart"/>
      <w:r>
        <w:t>введен</w:t>
      </w:r>
      <w:proofErr w:type="gramEnd"/>
      <w:r>
        <w:t xml:space="preserve">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ему государственных организаций и учреждений области.</w:t>
      </w:r>
    </w:p>
    <w:p w:rsidR="00A27619" w:rsidRDefault="00A27619">
      <w:pPr>
        <w:pStyle w:val="ConsPlusNormal"/>
        <w:jc w:val="both"/>
      </w:pPr>
      <w:r>
        <w:t xml:space="preserve">(пп. 2.3.21 </w:t>
      </w:r>
      <w:proofErr w:type="gramStart"/>
      <w:r>
        <w:t>введен</w:t>
      </w:r>
      <w:proofErr w:type="gramEnd"/>
      <w:r>
        <w:t xml:space="preserve"> </w:t>
      </w:r>
      <w:hyperlink r:id="rId5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hyperlink r:id="rId55">
        <w:r>
          <w:rPr>
            <w:color w:val="0000FF"/>
          </w:rPr>
          <w:t>2.3.22</w:t>
        </w:r>
      </w:hyperlink>
      <w:r>
        <w:t>. Осуществляет иные полномочия в соответствии с действующим законодательством.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Title"/>
        <w:jc w:val="center"/>
        <w:outlineLvl w:val="1"/>
      </w:pPr>
      <w:r>
        <w:t>3. Права Управления</w:t>
      </w:r>
    </w:p>
    <w:p w:rsidR="00A27619" w:rsidRDefault="00A27619">
      <w:pPr>
        <w:pStyle w:val="ConsPlusNormal"/>
        <w:jc w:val="center"/>
      </w:pPr>
    </w:p>
    <w:p w:rsidR="00A27619" w:rsidRDefault="00A27619">
      <w:pPr>
        <w:pStyle w:val="ConsPlusNormal"/>
        <w:ind w:firstLine="540"/>
        <w:jc w:val="both"/>
      </w:pPr>
      <w:r>
        <w:t>3.1. Управление в целях реализации своих полномочий и функций имеет право: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органах исполнительной власти и органах местного самоуправления Белгородской области, организациях независимо от формы собственности, а также у граждан.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3.1.4. В пределах полномочий, установленных </w:t>
      </w:r>
      <w:hyperlink w:anchor="P71">
        <w:r>
          <w:rPr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Normal"/>
        <w:ind w:firstLine="540"/>
        <w:jc w:val="both"/>
      </w:pPr>
      <w:r>
        <w:t>4.1. Структура Управления утверждается Правительством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4.3. Управление возглавляет начальник управления, назначаемый на должность и освобождаемый от должности Губернатором Белгородской области.</w:t>
      </w:r>
    </w:p>
    <w:p w:rsidR="00A27619" w:rsidRDefault="00A276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lastRenderedPageBreak/>
        <w:t>4.4. Начальник Управления:</w:t>
      </w:r>
    </w:p>
    <w:p w:rsidR="00A27619" w:rsidRDefault="00A27619">
      <w:pPr>
        <w:pStyle w:val="ConsPlusNormal"/>
        <w:spacing w:before="200"/>
        <w:ind w:firstLine="540"/>
        <w:jc w:val="both"/>
      </w:pPr>
      <w:proofErr w:type="gramStart"/>
      <w:r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  <w:proofErr w:type="gramEnd"/>
    </w:p>
    <w:p w:rsidR="00A27619" w:rsidRDefault="00A27619">
      <w:pPr>
        <w:pStyle w:val="ConsPlusNormal"/>
        <w:spacing w:before="200"/>
        <w:ind w:firstLine="540"/>
        <w:jc w:val="both"/>
      </w:pPr>
      <w:r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актов, издает приказы и распоряжения по вопросам, входящим в его компетенцию, обеспечивает контроль их выполнения;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 xml:space="preserve">- издает от имени Управления приказы организационно-распорядительного характера, обеспечивает </w:t>
      </w:r>
      <w:proofErr w:type="gramStart"/>
      <w:r>
        <w:t>контроль за</w:t>
      </w:r>
      <w:proofErr w:type="gramEnd"/>
      <w:r>
        <w:t xml:space="preserve"> их выполнением;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области, иными мерами поощрения;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A27619" w:rsidRDefault="00A27619">
      <w:pPr>
        <w:pStyle w:val="ConsPlusNormal"/>
        <w:spacing w:before="200"/>
        <w:ind w:firstLine="540"/>
        <w:jc w:val="both"/>
      </w:pPr>
      <w:r>
        <w:t>4.6. В отсутствие начальника Управления его обязанности исполняет заместитель начальника Управления, а в их отсутствие - один из начальников отделов Управления, на которого возложены соответствующие обязанности.</w:t>
      </w:r>
    </w:p>
    <w:p w:rsidR="00A27619" w:rsidRDefault="00A2761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4.6 в ред. </w:t>
      </w:r>
      <w:hyperlink r:id="rId5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A27619" w:rsidRDefault="00A27619">
      <w:pPr>
        <w:pStyle w:val="ConsPlusNormal"/>
        <w:ind w:firstLine="540"/>
        <w:jc w:val="both"/>
      </w:pPr>
    </w:p>
    <w:p w:rsidR="00A27619" w:rsidRDefault="00A27619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A27619" w:rsidRDefault="00A27619">
      <w:pPr>
        <w:pStyle w:val="ConsPlusNormal"/>
        <w:jc w:val="center"/>
      </w:pPr>
    </w:p>
    <w:p w:rsidR="00A27619" w:rsidRDefault="00A27619">
      <w:pPr>
        <w:pStyle w:val="ConsPlusNormal"/>
        <w:ind w:firstLine="540"/>
        <w:jc w:val="both"/>
      </w:pPr>
      <w:r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A27619" w:rsidRDefault="00A27619">
      <w:pPr>
        <w:pStyle w:val="ConsPlusNormal"/>
        <w:jc w:val="center"/>
      </w:pPr>
    </w:p>
    <w:p w:rsidR="00A27619" w:rsidRDefault="00A27619">
      <w:pPr>
        <w:pStyle w:val="ConsPlusNormal"/>
      </w:pPr>
    </w:p>
    <w:p w:rsidR="00A27619" w:rsidRDefault="00A2761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37DA" w:rsidRDefault="00D237DA">
      <w:bookmarkStart w:id="2" w:name="_GoBack"/>
      <w:bookmarkEnd w:id="2"/>
    </w:p>
    <w:sectPr w:rsidR="00D237DA" w:rsidSect="0045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19"/>
    <w:rsid w:val="00A27619"/>
    <w:rsid w:val="00D2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6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76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A276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6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76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A2761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0219C202ECBD9C435621C1264830758E3C595788A494A62C311AB6C98E496660964EAD23311A3D20468EDC957D0DE369C843F7DF81935043C403234G0I" TargetMode="External"/><Relationship Id="rId18" Type="http://schemas.openxmlformats.org/officeDocument/2006/relationships/hyperlink" Target="consultantplus://offline/ref=20219C202ECBD9C435621C1264830758E3C59578844C4C66CF11AB6C98E496660964EAD23311A3D20468EDCB57D0DE369C843F7DF81935043C403234G0I" TargetMode="External"/><Relationship Id="rId26" Type="http://schemas.openxmlformats.org/officeDocument/2006/relationships/hyperlink" Target="consultantplus://offline/ref=20219C202ECBD9C43562021F72EF5D55E3CCCA7D8B4A41359A4EF031CFED9C315C2BEB9C771ABCD30476EFCC5E38G6I" TargetMode="External"/><Relationship Id="rId39" Type="http://schemas.openxmlformats.org/officeDocument/2006/relationships/hyperlink" Target="consultantplus://offline/ref=20219C202ECBD9C435621C1264830758E3C59578844C4C66CF11AB6C98E496660964EAD23311A3D20468ECCB57D0DE369C843F7DF81935043C403234G0I" TargetMode="External"/><Relationship Id="rId21" Type="http://schemas.openxmlformats.org/officeDocument/2006/relationships/hyperlink" Target="consultantplus://offline/ref=20219C202ECBD9C435621C1264830758E3C59578894A4F6AC211AB6C98E496660964EAD23311A3D20468EDCA57D0DE369C843F7DF81935043C403234G0I" TargetMode="External"/><Relationship Id="rId34" Type="http://schemas.openxmlformats.org/officeDocument/2006/relationships/hyperlink" Target="consultantplus://offline/ref=20219C202ECBD9C435621C1264830758E3C59578844C4C66CF11AB6C98E496660964EAD23311A3D20468ECC857D0DE369C843F7DF81935043C403234G0I" TargetMode="External"/><Relationship Id="rId42" Type="http://schemas.openxmlformats.org/officeDocument/2006/relationships/hyperlink" Target="consultantplus://offline/ref=20219C202ECBD9C43562021F72EF5D55E3CCCA7D8B4A41359A4EF031CFED9C314E2BB390741DA7D95039A9995184896CC8892179E61A33G7I" TargetMode="External"/><Relationship Id="rId47" Type="http://schemas.openxmlformats.org/officeDocument/2006/relationships/hyperlink" Target="consultantplus://offline/ref=20219C202ECBD9C43562021F72EF5D55E3CFCE74894E41359A4EF031CFED9C315C2BEB9C771ABCD30476EFCC5E38G6I" TargetMode="External"/><Relationship Id="rId50" Type="http://schemas.openxmlformats.org/officeDocument/2006/relationships/hyperlink" Target="consultantplus://offline/ref=20219C202ECBD9C43562021F72EF5D55E3CFCE74894E41359A4EF031CFED9C314E2BB3977317F683403DE0CC5A9A8E72D78B3F793EG4I" TargetMode="External"/><Relationship Id="rId55" Type="http://schemas.openxmlformats.org/officeDocument/2006/relationships/hyperlink" Target="consultantplus://offline/ref=20219C202ECBD9C435621C1264830758E3C59578844C4C66CF11AB6C98E496660964EAD23311A3D20468E9CC57D0DE369C843F7DF81935043C403234G0I" TargetMode="External"/><Relationship Id="rId7" Type="http://schemas.openxmlformats.org/officeDocument/2006/relationships/hyperlink" Target="consultantplus://offline/ref=20219C202ECBD9C435621C1264830758E3C595788E484366C711AB6C98E496660964EAD23311A3D20468EDC857D0DE369C843F7DF81935043C403234G0I" TargetMode="External"/><Relationship Id="rId12" Type="http://schemas.openxmlformats.org/officeDocument/2006/relationships/hyperlink" Target="consultantplus://offline/ref=20219C202ECBD9C435621C1264830758E3C59578894A4F6AC211AB6C98E496660964EAD23311A3D20468EDC957D0DE369C843F7DF81935043C403234G0I" TargetMode="External"/><Relationship Id="rId17" Type="http://schemas.openxmlformats.org/officeDocument/2006/relationships/hyperlink" Target="consultantplus://offline/ref=20219C202ECBD9C435621C1264830758E3C59578844A4E63CF11AB6C98E496660964EAD23311A0D50F3CBC8809898F74D7883F65E4183731G8I" TargetMode="External"/><Relationship Id="rId25" Type="http://schemas.openxmlformats.org/officeDocument/2006/relationships/hyperlink" Target="consultantplus://offline/ref=20219C202ECBD9C435621C1264830758E3C59578844C4C66CF11AB6C98E496660964EAD23311A3D20468EDCA57D0DE369C843F7DF81935043C403234G0I" TargetMode="External"/><Relationship Id="rId33" Type="http://schemas.openxmlformats.org/officeDocument/2006/relationships/hyperlink" Target="consultantplus://offline/ref=20219C202ECBD9C435621C1264830758E3C59578844C4C66CF11AB6C98E496660964EAD23311A3D20468ECCF57D0DE369C843F7DF81935043C403234G0I" TargetMode="External"/><Relationship Id="rId38" Type="http://schemas.openxmlformats.org/officeDocument/2006/relationships/hyperlink" Target="consultantplus://offline/ref=20219C202ECBD9C435621C1264830758E3C59578844C4C66CF11AB6C98E496660964EAD23311A3D20468ECCA57D0DE369C843F7DF81935043C403234G0I" TargetMode="External"/><Relationship Id="rId46" Type="http://schemas.openxmlformats.org/officeDocument/2006/relationships/hyperlink" Target="consultantplus://offline/ref=20219C202ECBD9C43562021F72EF5D55E3CCCA7D8B4A41359A4EF031CFED9C315C2BEB9C771ABCD30476EFCC5E38G6I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0219C202ECBD9C43562021F72EF5D55E3CECF718F4641359A4EF031CFED9C314E2BB390771CA1D00D63B99D18D18272CF973E7BF81A351833GCI" TargetMode="External"/><Relationship Id="rId20" Type="http://schemas.openxmlformats.org/officeDocument/2006/relationships/hyperlink" Target="consultantplus://offline/ref=20219C202ECBD9C435621C1264830758E3C595788F4F4D63C711AB6C98E496660964EAD23311A3D20468EDCA57D0DE369C843F7DF81935043C403234G0I" TargetMode="External"/><Relationship Id="rId29" Type="http://schemas.openxmlformats.org/officeDocument/2006/relationships/hyperlink" Target="consultantplus://offline/ref=20219C202ECBD9C435621C1264830758E3C59578844C4C66CF11AB6C98E496660964EAD23311A3D20468ECCF57D0DE369C843F7DF81935043C403234G0I" TargetMode="External"/><Relationship Id="rId41" Type="http://schemas.openxmlformats.org/officeDocument/2006/relationships/hyperlink" Target="consultantplus://offline/ref=20219C202ECBD9C43562021F72EF5D55E3CCCA7D8B4A41359A4EF031CFED9C314E2BB3907014ABD95039A9995184896CC8892179E61A33G7I" TargetMode="External"/><Relationship Id="rId54" Type="http://schemas.openxmlformats.org/officeDocument/2006/relationships/hyperlink" Target="consultantplus://offline/ref=20219C202ECBD9C435621C1264830758E3C59578844C4C66CF11AB6C98E496660964EAD23311A3D20468EEC557D0DE369C843F7DF81935043C403234G0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0219C202ECBD9C435621C1264830758E3C595788E4A4362CE11AB6C98E496660964EAD23311A3D20468EDC857D0DE369C843F7DF81935043C403234G0I" TargetMode="External"/><Relationship Id="rId11" Type="http://schemas.openxmlformats.org/officeDocument/2006/relationships/hyperlink" Target="consultantplus://offline/ref=20219C202ECBD9C435621C1264830758E3C59578884D4363C211AB6C98E496660964EAD23311A3D20468EDC957D0DE369C843F7DF81935043C403234G0I" TargetMode="External"/><Relationship Id="rId24" Type="http://schemas.openxmlformats.org/officeDocument/2006/relationships/hyperlink" Target="consultantplus://offline/ref=20219C202ECBD9C435621C1264830758E3C59578844C4C66CF11AB6C98E496660964EAD23311A3D20468EDCA57D0DE369C843F7DF81935043C403234G0I" TargetMode="External"/><Relationship Id="rId32" Type="http://schemas.openxmlformats.org/officeDocument/2006/relationships/hyperlink" Target="consultantplus://offline/ref=20219C202ECBD9C43562021F72EF5D55E3CCCA7D8B4A41359A4EF031CFED9C314E2BB390741DA7D95039A9995184896CC8892179E61A33G7I" TargetMode="External"/><Relationship Id="rId37" Type="http://schemas.openxmlformats.org/officeDocument/2006/relationships/hyperlink" Target="consultantplus://offline/ref=20219C202ECBD9C43562021F72EF5D55E3CFCE74894E41359A4EF031CFED9C315C2BEB9C771ABCD30476EFCC5E38G6I" TargetMode="External"/><Relationship Id="rId40" Type="http://schemas.openxmlformats.org/officeDocument/2006/relationships/hyperlink" Target="consultantplus://offline/ref=20219C202ECBD9C43562021F72EF5D55E3CCCA7D8B4A41359A4EF031CFED9C314E2BB3907014AAD95039A9995184896CC8892179E61A33G7I" TargetMode="External"/><Relationship Id="rId45" Type="http://schemas.openxmlformats.org/officeDocument/2006/relationships/hyperlink" Target="consultantplus://offline/ref=20219C202ECBD9C43562021F72EF5D55E3CFCE74894E41359A4EF031CFED9C315C2BEB9C771ABCD30476EFCC5E38G6I" TargetMode="External"/><Relationship Id="rId53" Type="http://schemas.openxmlformats.org/officeDocument/2006/relationships/hyperlink" Target="consultantplus://offline/ref=20219C202ECBD9C435621C1264830758E3C59578844C4C66CF11AB6C98E496660964EAD23311A3D20468EECB57D0DE369C843F7DF81935043C403234G0I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20219C202ECBD9C435621C1264830758E3C59578844C4C66CF11AB6C98E496660964EAD23311A3D20468EDC957D0DE369C843F7DF81935043C403234G0I" TargetMode="External"/><Relationship Id="rId23" Type="http://schemas.openxmlformats.org/officeDocument/2006/relationships/hyperlink" Target="consultantplus://offline/ref=20219C202ECBD9C435621C1264830758E3C595788B474E61C211AB6C98E496660964EAD23311A3D20468EDCB57D0DE369C843F7DF81935043C403234G0I" TargetMode="External"/><Relationship Id="rId28" Type="http://schemas.openxmlformats.org/officeDocument/2006/relationships/hyperlink" Target="consultantplus://offline/ref=20219C202ECBD9C43562021F72EF5D55E3CFCE74894E41359A4EF031CFED9C315C2BEB9C771ABCD30476EFCC5E38G6I" TargetMode="External"/><Relationship Id="rId36" Type="http://schemas.openxmlformats.org/officeDocument/2006/relationships/hyperlink" Target="consultantplus://offline/ref=20219C202ECBD9C435621C1264830758E3C59578844A4E63CF11AB6C98E496660964EAC03349AFD20276ECCC42868F703CGBI" TargetMode="External"/><Relationship Id="rId49" Type="http://schemas.openxmlformats.org/officeDocument/2006/relationships/hyperlink" Target="consultantplus://offline/ref=20219C202ECBD9C43562021F72EF5D55E3CFCE74894E41359A4EF031CFED9C315C2BEB9C771ABCD30476EFCC5E38G6I" TargetMode="External"/><Relationship Id="rId57" Type="http://schemas.openxmlformats.org/officeDocument/2006/relationships/hyperlink" Target="consultantplus://offline/ref=20219C202ECBD9C435621C1264830758E3C59578844C4C66CF11AB6C98E496660964EAD23311A3D20468E9CF57D0DE369C843F7DF81935043C403234G0I" TargetMode="External"/><Relationship Id="rId10" Type="http://schemas.openxmlformats.org/officeDocument/2006/relationships/hyperlink" Target="consultantplus://offline/ref=20219C202ECBD9C435621C1264830758E3C595788F48486BC511AB6C98E496660964EAD23311A3D20468EDC957D0DE369C843F7DF81935043C403234G0I" TargetMode="External"/><Relationship Id="rId19" Type="http://schemas.openxmlformats.org/officeDocument/2006/relationships/hyperlink" Target="consultantplus://offline/ref=20219C202ECBD9C435621C1264830758E3C59578844C4C66CF11AB6C98E496660964EAD23311A3D20468EDCA57D0DE369C843F7DF81935043C403234G0I" TargetMode="External"/><Relationship Id="rId31" Type="http://schemas.openxmlformats.org/officeDocument/2006/relationships/hyperlink" Target="consultantplus://offline/ref=20219C202ECBD9C43562021F72EF5D55E3CCCA7D8B4A41359A4EF031CFED9C314E2BB3907014ABD95039A9995184896CC8892179E61A33G7I" TargetMode="External"/><Relationship Id="rId44" Type="http://schemas.openxmlformats.org/officeDocument/2006/relationships/hyperlink" Target="consultantplus://offline/ref=20219C202ECBD9C43562021F72EF5D55E3CCCA7D8B4A41359A4EF031CFED9C315C2BEB9C771ABCD30476EFCC5E38G6I" TargetMode="External"/><Relationship Id="rId52" Type="http://schemas.openxmlformats.org/officeDocument/2006/relationships/hyperlink" Target="consultantplus://offline/ref=20219C202ECBD9C435621C1264830758E3C59578844C4C66CF11AB6C98E496660964EAD23311A3D20468EECA57D0DE369C843F7DF81935043C403234G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219C202ECBD9C435621C1264830758E3C595788F4C4F65C011AB6C98E496660964EAD23311A3D20468EDC957D0DE369C843F7DF81935043C403234G0I" TargetMode="External"/><Relationship Id="rId14" Type="http://schemas.openxmlformats.org/officeDocument/2006/relationships/hyperlink" Target="consultantplus://offline/ref=20219C202ECBD9C435621C1264830758E3C595788B474E61C211AB6C98E496660964EAD23311A3D20468EDC957D0DE369C843F7DF81935043C403234G0I" TargetMode="External"/><Relationship Id="rId22" Type="http://schemas.openxmlformats.org/officeDocument/2006/relationships/hyperlink" Target="consultantplus://offline/ref=20219C202ECBD9C435621C1264830758E3C59578844C4C66CF11AB6C98E496660964EAD23311A3D20468EDC557D0DE369C843F7DF81935043C403234G0I" TargetMode="External"/><Relationship Id="rId27" Type="http://schemas.openxmlformats.org/officeDocument/2006/relationships/hyperlink" Target="consultantplus://offline/ref=20219C202ECBD9C435621C1264830758E3C59578844C4C66CF11AB6C98E496660964EAD23311A3D20468ECCD57D0DE369C843F7DF81935043C403234G0I" TargetMode="External"/><Relationship Id="rId30" Type="http://schemas.openxmlformats.org/officeDocument/2006/relationships/hyperlink" Target="consultantplus://offline/ref=20219C202ECBD9C43562021F72EF5D55E3CCCA7D8B4A41359A4EF031CFED9C314E2BB3907014AAD95039A9995184896CC8892179E61A33G7I" TargetMode="External"/><Relationship Id="rId35" Type="http://schemas.openxmlformats.org/officeDocument/2006/relationships/hyperlink" Target="consultantplus://offline/ref=20219C202ECBD9C43562021F72EF5D55E5C6CC7087191637CB1BFE34C7BDC6215862BE97691DA2CC0668EF3CGEI" TargetMode="External"/><Relationship Id="rId43" Type="http://schemas.openxmlformats.org/officeDocument/2006/relationships/hyperlink" Target="consultantplus://offline/ref=20219C202ECBD9C435621C1264830758E3C59578844C4C66CF11AB6C98E496660964EAD23311A3D20468ECCA57D0DE369C843F7DF81935043C403234G0I" TargetMode="External"/><Relationship Id="rId48" Type="http://schemas.openxmlformats.org/officeDocument/2006/relationships/hyperlink" Target="consultantplus://offline/ref=20219C202ECBD9C43562021F72EF5D55E3CCCA7D8B4A41359A4EF031CFED9C315C2BEB9C771ABCD30476EFCC5E38G6I" TargetMode="External"/><Relationship Id="rId56" Type="http://schemas.openxmlformats.org/officeDocument/2006/relationships/hyperlink" Target="consultantplus://offline/ref=20219C202ECBD9C435621C1264830758E3C59578844C4C66CF11AB6C98E496660964EAD23311A3D20468E9CD57D0DE369C843F7DF81935043C403234G0I" TargetMode="External"/><Relationship Id="rId8" Type="http://schemas.openxmlformats.org/officeDocument/2006/relationships/hyperlink" Target="consultantplus://offline/ref=20219C202ECBD9C435621C1264830758E3C595788F4F4D63C711AB6C98E496660964EAD23311A3D20468EDC957D0DE369C843F7DF81935043C403234G0I" TargetMode="External"/><Relationship Id="rId51" Type="http://schemas.openxmlformats.org/officeDocument/2006/relationships/hyperlink" Target="consultantplus://offline/ref=20219C202ECBD9C435621C1264830758E3C59578844C4C66CF11AB6C98E496660964EAD23311A3D20468ECC457D0DE369C843F7DF81935043C403234G0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4692</Words>
  <Characters>26747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Комарова</dc:creator>
  <cp:lastModifiedBy>Марина Комарова</cp:lastModifiedBy>
  <cp:revision>1</cp:revision>
  <dcterms:created xsi:type="dcterms:W3CDTF">2022-10-06T08:06:00Z</dcterms:created>
  <dcterms:modified xsi:type="dcterms:W3CDTF">2022-10-06T08:07:00Z</dcterms:modified>
</cp:coreProperties>
</file>